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74" w:rsidRPr="005D0BEC" w:rsidRDefault="00A63D74" w:rsidP="00A6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BEC">
        <w:rPr>
          <w:rFonts w:ascii="Times New Roman" w:hAnsi="Times New Roman" w:cs="Times New Roman"/>
          <w:b/>
          <w:sz w:val="28"/>
          <w:szCs w:val="28"/>
        </w:rPr>
        <w:t xml:space="preserve">СХЕМА СЕРТИФИКАЦИИ </w:t>
      </w:r>
      <w:r w:rsidR="00A41B0C" w:rsidRPr="005D0BEC">
        <w:rPr>
          <w:rFonts w:ascii="Times New Roman" w:hAnsi="Times New Roman" w:cs="Times New Roman"/>
          <w:b/>
          <w:sz w:val="28"/>
          <w:szCs w:val="28"/>
        </w:rPr>
        <w:t>3</w:t>
      </w:r>
      <w:r w:rsidRPr="005D0BEC">
        <w:rPr>
          <w:rFonts w:ascii="Times New Roman" w:hAnsi="Times New Roman" w:cs="Times New Roman"/>
          <w:b/>
          <w:sz w:val="28"/>
          <w:szCs w:val="28"/>
        </w:rPr>
        <w:t>с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84" w:tooltip="  3С   испытания       -             -         Для партии     сертификат   " w:history="1">
        <w:r w:rsidRPr="005D0BEC">
          <w:rPr>
            <w:rFonts w:ascii="Times New Roman" w:hAnsi="Times New Roman" w:cs="Times New Roman"/>
            <w:sz w:val="28"/>
            <w:szCs w:val="28"/>
          </w:rPr>
          <w:t>Схема 3с</w:t>
        </w:r>
      </w:hyperlink>
      <w:r w:rsidRPr="005D0BEC">
        <w:rPr>
          <w:rFonts w:ascii="Times New Roman" w:hAnsi="Times New Roman" w:cs="Times New Roman"/>
          <w:sz w:val="28"/>
          <w:szCs w:val="28"/>
        </w:rPr>
        <w:t xml:space="preserve"> включает следующие процедуры: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подачу заявителем в орган по сертификации продукции заявки на проведение сертификации с прилагаемой технической документацией;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рассмотрение заявки и принятие органом по сертификации продукции решения о проведении сертификации продукции;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отбор органом по сертификации продукции образцов для проведения испытаний;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проведение испытаний образцов продукции аккредитованной испытательной лабораторией;</w:t>
      </w:r>
      <w:bookmarkStart w:id="0" w:name="_GoBack"/>
      <w:bookmarkEnd w:id="0"/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анализ результатов испытаний и выдачу заявителю сертификата соответствия;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- маркировка партии продукции единым знаком обращения.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Заявитель формирует техническую документацию и подает заявку на сертификацию партии продукции в один из органов по сертификации продукции, имеющий данный вид продукции в области аккредитации.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В заявке должны содержаться идентифицирующие признаки партии и входящих в нее единиц продукции.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Орган по сертификации сообщает заявителю решение по заявке, содержащее условия проведения сертификации.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Орган по сертификации проводит у заявителя идентификацию партии продукции и отбор образцов для испытаний.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Испытания партии продукции (выборки из партии) проводятся аккредитованной испытательной лабораторией по поручению органа по сертификации, которому предоставляется протокол испытаний.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При положительных результатах испытаний орган по сертификации оформляет сертификат соответствия и выдает его заявителю.</w:t>
      </w:r>
    </w:p>
    <w:p w:rsidR="005D0BEC" w:rsidRPr="005D0BEC" w:rsidRDefault="005D0BEC" w:rsidP="005D0BE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0BEC">
        <w:rPr>
          <w:rFonts w:ascii="Times New Roman" w:hAnsi="Times New Roman" w:cs="Times New Roman"/>
          <w:sz w:val="28"/>
          <w:szCs w:val="28"/>
        </w:rPr>
        <w:t>Заявитель наносит единый знак обращения, если иное не установлено техническим регламентом.</w:t>
      </w:r>
    </w:p>
    <w:p w:rsidR="00A63D74" w:rsidRPr="005D0BEC" w:rsidRDefault="00A63D74" w:rsidP="005D0BE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63D74" w:rsidRPr="005D0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D7BE4"/>
    <w:multiLevelType w:val="hybridMultilevel"/>
    <w:tmpl w:val="2094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F0322"/>
    <w:multiLevelType w:val="hybridMultilevel"/>
    <w:tmpl w:val="E4344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74"/>
    <w:rsid w:val="005D0BEC"/>
    <w:rsid w:val="007F7BB7"/>
    <w:rsid w:val="00A41B0C"/>
    <w:rsid w:val="00A63D74"/>
    <w:rsid w:val="00EA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CEEF"/>
  <w15:chartTrackingRefBased/>
  <w15:docId w15:val="{EA056988-1CAC-4962-9765-AA04E8E1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74"/>
    <w:pPr>
      <w:ind w:left="720"/>
      <w:contextualSpacing/>
    </w:pPr>
  </w:style>
  <w:style w:type="paragraph" w:customStyle="1" w:styleId="ConsPlusNormal">
    <w:name w:val="ConsPlusNormal"/>
    <w:rsid w:val="005D0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2017-05-12T05:52:00Z</dcterms:created>
  <dcterms:modified xsi:type="dcterms:W3CDTF">2019-12-12T03:26:00Z</dcterms:modified>
</cp:coreProperties>
</file>